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Textkrper"/>
        <w:tabs>
          <w:tab w:val="right" w:pos="8460"/>
        </w:tabs>
        <w:spacing w:after="0" w:line="200" w:lineRule="atLeast"/>
      </w:pPr>
      <w:bookmarkStart w:id="0" w:name="_GoBack"/>
      <w:bookmarkEnd w:id="0"/>
    </w:p>
    <w:p w:rsidR="00000000" w:rsidRDefault="00F06DCC">
      <w:pPr>
        <w:pStyle w:val="Textkrper"/>
        <w:spacing w:after="0" w:line="200" w:lineRule="atLeast"/>
      </w:pPr>
    </w:p>
    <w:p w:rsidR="00000000" w:rsidRDefault="00F06DCC">
      <w:pPr>
        <w:pStyle w:val="Textkrper"/>
        <w:spacing w:after="0" w:line="200" w:lineRule="atLeast"/>
      </w:pPr>
    </w:p>
    <w:p w:rsidR="00000000" w:rsidRDefault="00F06DCC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>Wer liefert was? - Was kann ich wo bekommen?</w:t>
      </w:r>
    </w:p>
    <w:p w:rsidR="00000000" w:rsidRDefault="00F06DCC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2079"/>
        <w:gridCol w:w="2079"/>
        <w:gridCol w:w="1822"/>
        <w:gridCol w:w="15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50" w:type="dxa"/>
            <w:vAlign w:val="center"/>
          </w:tcPr>
          <w:p w:rsidR="00000000" w:rsidRDefault="00F06DCC">
            <w:pPr>
              <w:pStyle w:val="berschrift3"/>
            </w:pPr>
            <w:r>
              <w:t>Was?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Wer?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Wo?</w:t>
            </w: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Notizen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Milch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Betrieb Ludwig und Elise Fischer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Bergstr. 27</w:t>
            </w:r>
            <w:r>
              <w:br/>
              <w:t xml:space="preserve">71336 Waiblingen- </w:t>
            </w:r>
            <w:proofErr w:type="spellStart"/>
            <w:r>
              <w:t>Hohenacker</w:t>
            </w:r>
            <w:proofErr w:type="spellEnd"/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07151-81642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Vorzugsmilch und Käse Sälzer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proofErr w:type="spellStart"/>
            <w:r>
              <w:t>Gollenhofer</w:t>
            </w:r>
            <w:proofErr w:type="spellEnd"/>
            <w:r>
              <w:t xml:space="preserve"> Str.37</w:t>
            </w:r>
          </w:p>
          <w:p w:rsidR="00000000" w:rsidRDefault="00F06DCC">
            <w:pPr>
              <w:spacing w:before="60" w:after="60"/>
            </w:pPr>
            <w:r>
              <w:t>71397 Leutenbach</w:t>
            </w: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07195-64662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Kä</w:t>
            </w:r>
            <w:r>
              <w:rPr>
                <w:b/>
                <w:bCs/>
              </w:rPr>
              <w:t>se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Textkrper"/>
              <w:spacing w:before="60" w:after="60"/>
            </w:pPr>
            <w:r>
              <w:t xml:space="preserve">Bittenfelder Hofkäserei, Dorothea </w:t>
            </w:r>
            <w:proofErr w:type="spellStart"/>
            <w:r>
              <w:t>Vosseler</w:t>
            </w:r>
            <w:proofErr w:type="spellEnd"/>
            <w:r>
              <w:t>;</w:t>
            </w:r>
          </w:p>
          <w:p w:rsidR="00000000" w:rsidRDefault="00F06DCC">
            <w:pPr>
              <w:spacing w:before="60" w:after="60"/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Textkrper"/>
              <w:spacing w:before="60" w:after="60"/>
            </w:pPr>
            <w:r>
              <w:t>Römerstr.36;</w:t>
            </w:r>
            <w:r>
              <w:br/>
              <w:t>71336 Waiblingen</w:t>
            </w:r>
          </w:p>
          <w:p w:rsidR="00000000" w:rsidRDefault="00F06DCC">
            <w:pPr>
              <w:pStyle w:val="Fragen"/>
              <w:tabs>
                <w:tab w:val="clear" w:pos="9356"/>
              </w:tabs>
              <w:spacing w:before="60" w:after="60"/>
              <w:rPr>
                <w:lang w:eastAsia="de-DE"/>
              </w:rPr>
            </w:pP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07146-860668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Honig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Imkerei Schuster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Mühlweg 6</w:t>
            </w:r>
            <w:r>
              <w:br/>
              <w:t>71566 Althütte</w:t>
            </w: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07183-42452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Müsli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Erlacher Höhe- Hof Helle Platte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Erlach</w:t>
            </w:r>
            <w:r>
              <w:br/>
              <w:t xml:space="preserve">71577 </w:t>
            </w:r>
            <w:proofErr w:type="spellStart"/>
            <w:r>
              <w:t>Großerlach</w:t>
            </w:r>
            <w:proofErr w:type="spellEnd"/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0171-4964906</w:t>
            </w:r>
          </w:p>
          <w:p w:rsidR="00000000" w:rsidRDefault="00F06DCC">
            <w:pPr>
              <w:spacing w:before="60" w:after="60"/>
            </w:pPr>
            <w:r>
              <w:t>Fax 07193-57274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Bauernh</w:t>
            </w:r>
            <w:r>
              <w:rPr>
                <w:b/>
                <w:bCs/>
              </w:rPr>
              <w:t>ofeis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 xml:space="preserve">Wolfgang und Anita </w:t>
            </w:r>
            <w:proofErr w:type="spellStart"/>
            <w:r>
              <w:t>Kreß</w:t>
            </w:r>
            <w:proofErr w:type="spellEnd"/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Hauffstr.1</w:t>
            </w:r>
            <w:r>
              <w:br/>
              <w:t>71546 Aspach</w:t>
            </w: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07191-22574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Wanner Eis GbR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Hag 2</w:t>
            </w:r>
          </w:p>
          <w:p w:rsidR="00000000" w:rsidRDefault="00F06DCC">
            <w:pPr>
              <w:spacing w:before="60" w:after="60"/>
            </w:pPr>
            <w:r>
              <w:t>74424 Bühlertann</w:t>
            </w:r>
          </w:p>
          <w:p w:rsidR="00000000" w:rsidRDefault="00F06DCC">
            <w:pPr>
              <w:spacing w:before="60" w:after="60"/>
            </w:pPr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07973-5740</w:t>
            </w:r>
          </w:p>
          <w:p w:rsidR="00000000" w:rsidRDefault="00F06DCC">
            <w:pPr>
              <w:spacing w:before="60" w:after="60"/>
            </w:pPr>
            <w:r>
              <w:t>Fax 07973-929941</w:t>
            </w: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Jochen Schmidt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Riedweg 1</w:t>
            </w:r>
          </w:p>
          <w:p w:rsidR="00000000" w:rsidRDefault="00F06DCC">
            <w:pPr>
              <w:spacing w:before="60" w:after="60"/>
            </w:pPr>
            <w:r>
              <w:t>74177 Bad Friedrichshall-</w:t>
            </w:r>
            <w:proofErr w:type="spellStart"/>
            <w:r>
              <w:t>Kochendorf</w:t>
            </w:r>
            <w:proofErr w:type="spellEnd"/>
          </w:p>
        </w:tc>
        <w:tc>
          <w:tcPr>
            <w:tcW w:w="1822" w:type="dxa"/>
            <w:vAlign w:val="center"/>
          </w:tcPr>
          <w:p w:rsidR="00000000" w:rsidRDefault="00F06DCC">
            <w:pPr>
              <w:spacing w:before="60" w:after="60"/>
            </w:pPr>
            <w:r>
              <w:t>07136-23265</w:t>
            </w:r>
          </w:p>
          <w:p w:rsidR="00000000" w:rsidRDefault="00F06DCC">
            <w:pPr>
              <w:spacing w:before="60" w:after="60"/>
            </w:pPr>
          </w:p>
        </w:tc>
        <w:tc>
          <w:tcPr>
            <w:tcW w:w="1563" w:type="dxa"/>
            <w:vAlign w:val="center"/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spacing w:before="60" w:after="60"/>
            </w:pPr>
            <w:r>
              <w:t>Karl-Richard und Brigitte Sorg GbR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Schle</w:t>
            </w:r>
            <w:r>
              <w:rPr>
                <w:rFonts w:ascii="Arial" w:hAnsi="Arial" w:cs="Arial"/>
                <w:sz w:val="22"/>
              </w:rPr>
              <w:t>ifweghöfe 1</w:t>
            </w:r>
          </w:p>
          <w:p w:rsidR="00000000" w:rsidRDefault="00F06DCC">
            <w:pPr>
              <w:spacing w:before="60" w:after="60"/>
            </w:pPr>
            <w:r>
              <w:t>75050 Gemmingen</w:t>
            </w:r>
          </w:p>
        </w:tc>
        <w:tc>
          <w:tcPr>
            <w:tcW w:w="1822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07267-8440</w:t>
            </w:r>
          </w:p>
          <w:p w:rsidR="00000000" w:rsidRDefault="00F06DCC">
            <w:pPr>
              <w:spacing w:before="60" w:after="60"/>
            </w:pPr>
          </w:p>
        </w:tc>
        <w:tc>
          <w:tcPr>
            <w:tcW w:w="1563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Spülmobil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 Winnenden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 Backnang</w:t>
            </w:r>
          </w:p>
        </w:tc>
        <w:tc>
          <w:tcPr>
            <w:tcW w:w="2079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000000" w:rsidRDefault="00F06DCC">
            <w:pPr>
              <w:pStyle w:val="StandardWeb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F06DCC">
      <w:pPr>
        <w:jc w:val="both"/>
      </w:pPr>
    </w:p>
    <w:p w:rsidR="00000000" w:rsidRDefault="00F06DCC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134" w:bottom="851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9360"/>
      </w:tabs>
      <w:rPr>
        <w:sz w:val="16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0;margin-top:.55pt;width:171pt;height:36pt;z-index:251659264" filled="f" stroked="f">
          <v:textbox style="mso-next-textbox:#_x0000_s206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tab/>
    </w:r>
    <w:r>
      <w:rPr>
        <w:sz w:val="16"/>
      </w:rPr>
      <w:t>Zusatzblatt</w:t>
    </w:r>
    <w:r>
      <w:rPr>
        <w:sz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960"/>
      </w:tabs>
      <w:rPr>
        <w:sz w:val="16"/>
        <w:szCs w:val="16"/>
      </w:rPr>
    </w:pPr>
    <w:r>
      <w:rPr>
        <w:noProof/>
        <w:sz w:val="2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2.9pt;width:171pt;height:36pt;z-index:251657216" filled="f" stroked="f">
          <v:textbox style="mso-next-textbox:#_x0000_s205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rPr>
        <w:sz w:val="16"/>
        <w:szCs w:val="16"/>
      </w:rPr>
      <w:tab/>
      <w:t>Zusatzblatt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rPr>
        <w:bdr w:val="single" w:sz="4" w:space="0" w:color="auto"/>
      </w:rPr>
    </w:pPr>
  </w:p>
  <w:p w:rsidR="00000000" w:rsidRDefault="00F06DCC">
    <w:pPr>
      <w:pStyle w:val="Kopfzeile"/>
      <w:tabs>
        <w:tab w:val="clear" w:pos="9072"/>
        <w:tab w:val="right" w:pos="9360"/>
      </w:tabs>
      <w:rPr>
        <w:bdr w:val="single" w:sz="4" w:space="0" w:color="auto"/>
      </w:rPr>
    </w:pPr>
    <w:r>
      <w:rPr>
        <w:noProof/>
        <w:sz w:val="20"/>
      </w:rPr>
      <w:pict>
        <v:group id="_x0000_s2053" style="position:absolute;margin-left:0;margin-top:-20.45pt;width:234pt;height:42pt;z-index:251658240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314;top:698;width:1620;height:720" fillcolor="#ffc">
            <v:textbox style="mso-next-textbox:#_x0000_s2054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5" type="#_x0000_t202" style="position:absolute;left:2754;top:1058;width:3240;height:480">
            <v:textbox style="mso-next-textbox:#_x0000_s2055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 Bauernhof“</w:t>
                  </w:r>
                </w:p>
              </w:txbxContent>
            </v:textbox>
          </v:shape>
        </v:group>
      </w:pict>
    </w:r>
    <w:r>
      <w:rPr>
        <w:bdr w:val="single" w:sz="4" w:space="0" w:color="auto"/>
      </w:rPr>
      <w:tab/>
    </w:r>
    <w:r>
      <w:tab/>
      <w:t>Anhang</w:t>
    </w:r>
  </w:p>
  <w:p w:rsidR="00000000" w:rsidRDefault="00F06DCC">
    <w:pPr>
      <w:pStyle w:val="Kopfzeile"/>
      <w:pBdr>
        <w:top w:val="single" w:sz="4" w:space="1" w:color="auto"/>
      </w:pBdr>
      <w:tabs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tabs>
        <w:tab w:val="clear" w:pos="4536"/>
        <w:tab w:val="clear" w:pos="9072"/>
        <w:tab w:val="left" w:pos="2625"/>
        <w:tab w:val="left" w:pos="5447"/>
      </w:tabs>
    </w:pPr>
    <w:r>
      <w:rPr>
        <w:noProof/>
        <w:sz w:val="20"/>
      </w:rPr>
      <w:pict>
        <v:group id="_x0000_s2051" style="position:absolute;margin-left:-9pt;margin-top:-2.45pt;width:234pt;height:42pt;z-index:251656192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1314;top:698;width:1620;height:720" fillcolor="#ffc">
            <v:textbox style="mso-next-textbox:#_x0000_s2049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0" type="#_x0000_t202" style="position:absolute;left:2754;top:1058;width:3240;height:480">
            <v:textbox style="mso-next-textbox:#_x0000_s2050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 Bauernhof“</w:t>
                  </w:r>
                </w:p>
              </w:txbxContent>
            </v:textbox>
          </v:shape>
        </v:group>
      </w:pict>
    </w:r>
  </w:p>
  <w:p w:rsidR="00000000" w:rsidRDefault="00F06DCC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left" w:pos="5447"/>
      </w:tabs>
      <w:jc w:val="right"/>
      <w:rPr>
        <w:sz w:val="4"/>
      </w:rPr>
    </w:pPr>
    <w:r>
      <w:tab/>
      <w:t>Anhang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06723"/>
    <w:multiLevelType w:val="hybridMultilevel"/>
    <w:tmpl w:val="F18C4848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7D9E"/>
    <w:multiLevelType w:val="hybridMultilevel"/>
    <w:tmpl w:val="BACA5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1C6C"/>
    <w:multiLevelType w:val="hybridMultilevel"/>
    <w:tmpl w:val="4594A8E4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7569"/>
    <w:multiLevelType w:val="hybridMultilevel"/>
    <w:tmpl w:val="FC70DE6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FB7"/>
    <w:multiLevelType w:val="hybridMultilevel"/>
    <w:tmpl w:val="44CC933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51DF"/>
    <w:multiLevelType w:val="hybridMultilevel"/>
    <w:tmpl w:val="290070EA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9CC"/>
    <w:multiLevelType w:val="hybridMultilevel"/>
    <w:tmpl w:val="B228323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55C410-A09F-4348-BE11-EA70ECCD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jc w:val="both"/>
      <w:outlineLvl w:val="0"/>
    </w:pPr>
    <w:rPr>
      <w:bCs/>
      <w:sz w:val="36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bottom w:val="single" w:sz="8" w:space="1" w:color="808080"/>
      </w:pBdr>
      <w:spacing w:before="240" w:after="60"/>
      <w:jc w:val="both"/>
      <w:outlineLvl w:val="1"/>
    </w:pPr>
    <w:rPr>
      <w:bCs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  <w:jc w:val="both"/>
    </w:pPr>
    <w:rPr>
      <w:lang w:eastAsia="ar-SA"/>
    </w:rPr>
  </w:style>
  <w:style w:type="paragraph" w:styleId="Untertitel">
    <w:name w:val="Subtitle"/>
    <w:basedOn w:val="Standard"/>
    <w:next w:val="Textkrper"/>
    <w:qFormat/>
    <w:pPr>
      <w:spacing w:after="60"/>
      <w:jc w:val="both"/>
    </w:pPr>
    <w:rPr>
      <w:sz w:val="36"/>
      <w:lang w:eastAsia="ar-SA"/>
    </w:rPr>
  </w:style>
  <w:style w:type="paragraph" w:customStyle="1" w:styleId="Fragen">
    <w:name w:val="Fragen"/>
    <w:basedOn w:val="Standard"/>
    <w:pPr>
      <w:tabs>
        <w:tab w:val="left" w:leader="dot" w:pos="9356"/>
      </w:tabs>
      <w:spacing w:after="120"/>
    </w:pPr>
    <w:rPr>
      <w:lang w:eastAsia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danumber1">
    <w:name w:val="da_number1"/>
    <w:basedOn w:val="Absatz-Standardschriftart"/>
    <w:rPr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Buffet</vt:lpstr>
    </vt:vector>
  </TitlesOfParts>
  <Company>Landratsamt Rems-Murr-Kreis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Buffet</dc:title>
  <dc:subject/>
  <dc:creator>L0101</dc:creator>
  <cp:keywords/>
  <dc:description/>
  <cp:lastModifiedBy>Leppert, Christine (LEL-SG)</cp:lastModifiedBy>
  <cp:revision>2</cp:revision>
  <cp:lastPrinted>2008-01-21T10:46:00Z</cp:lastPrinted>
  <dcterms:created xsi:type="dcterms:W3CDTF">2021-07-12T08:40:00Z</dcterms:created>
  <dcterms:modified xsi:type="dcterms:W3CDTF">2021-07-12T08:40:00Z</dcterms:modified>
</cp:coreProperties>
</file>