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6237"/>
      </w:tblGrid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2D35F1" w:rsidRDefault="002D35F1" w:rsidP="006943F7">
            <w:pPr>
              <w:jc w:val="center"/>
              <w:rPr>
                <w:rFonts w:cs="Arial"/>
                <w:b/>
                <w:bCs/>
                <w:sz w:val="22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rFonts w:cs="Arial"/>
                <w:b/>
                <w:bCs/>
                <w:sz w:val="22"/>
              </w:rPr>
              <w:t>Ermittlung der Nährstoffgehalte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FFFF"/>
          </w:tcPr>
          <w:p w:rsidR="002D35F1" w:rsidRDefault="002D35F1" w:rsidP="006943F7">
            <w:pPr>
              <w:pStyle w:val="berschrift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SchALVO</w:t>
            </w:r>
            <w:proofErr w:type="spellEnd"/>
          </w:p>
          <w:p w:rsidR="002D35F1" w:rsidRDefault="002D35F1" w:rsidP="006943F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(Problem-und Sanierungsgebiet)</w:t>
            </w: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2D35F1" w:rsidRDefault="002D35F1" w:rsidP="005B0C71">
            <w:pPr>
              <w:rPr>
                <w:rFonts w:cs="Arial"/>
                <w:b/>
                <w:sz w:val="22"/>
              </w:rPr>
            </w:pPr>
            <w:r w:rsidRPr="005B0C71">
              <w:rPr>
                <w:rFonts w:cs="Arial"/>
                <w:b/>
                <w:sz w:val="22"/>
              </w:rPr>
              <w:t>Phosphat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  <w:p w:rsidR="002D35F1" w:rsidRPr="005B0C71" w:rsidRDefault="002D35F1" w:rsidP="005B0C7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im Boden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>
            <w:pPr>
              <w:pStyle w:val="berschrift3"/>
              <w:rPr>
                <w:rFonts w:ascii="Arial" w:hAnsi="Arial" w:cs="Arial"/>
                <w:b w:val="0"/>
                <w:szCs w:val="22"/>
              </w:rPr>
            </w:pPr>
            <w:r w:rsidRPr="00EE5C1A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</w:rPr>
              <w:t>es gilt die Dünge-</w:t>
            </w:r>
            <w:proofErr w:type="spellStart"/>
            <w:r w:rsidRPr="00EE5C1A">
              <w:rPr>
                <w:rFonts w:ascii="Arial" w:hAnsi="Arial" w:cs="Arial"/>
                <w:b w:val="0"/>
                <w:szCs w:val="22"/>
              </w:rPr>
              <w:t>Vo</w:t>
            </w:r>
            <w:proofErr w:type="spellEnd"/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1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2D35F1" w:rsidRDefault="002D35F1" w:rsidP="005B0C71">
            <w:pPr>
              <w:rPr>
                <w:rFonts w:cs="Arial"/>
                <w:b/>
                <w:sz w:val="22"/>
              </w:rPr>
            </w:pPr>
            <w:r w:rsidRPr="005B0C71">
              <w:rPr>
                <w:rFonts w:cs="Arial"/>
                <w:b/>
                <w:sz w:val="22"/>
              </w:rPr>
              <w:t>Sti</w:t>
            </w:r>
            <w:r>
              <w:rPr>
                <w:rFonts w:cs="Arial"/>
                <w:b/>
                <w:sz w:val="22"/>
              </w:rPr>
              <w:t>ck</w:t>
            </w:r>
            <w:r w:rsidRPr="005B0C71">
              <w:rPr>
                <w:rFonts w:cs="Arial"/>
                <w:b/>
                <w:sz w:val="22"/>
              </w:rPr>
              <w:t>stoff</w:t>
            </w:r>
          </w:p>
          <w:p w:rsidR="002D35F1" w:rsidRPr="005B0C71" w:rsidRDefault="002D35F1" w:rsidP="005B0C7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im Boden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 w:rsidP="00C04485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</w:tabs>
              <w:ind w:left="376" w:hanging="266"/>
              <w:rPr>
                <w:rFonts w:cs="Arial"/>
                <w:sz w:val="22"/>
                <w:szCs w:val="22"/>
              </w:rPr>
            </w:pPr>
            <w:r w:rsidRPr="00C04485">
              <w:rPr>
                <w:rFonts w:cs="Arial"/>
                <w:b/>
                <w:sz w:val="22"/>
                <w:szCs w:val="22"/>
              </w:rPr>
              <w:t>jährlich</w:t>
            </w:r>
            <w:r w:rsidRPr="00EE5C1A">
              <w:rPr>
                <w:rFonts w:cs="Arial"/>
                <w:sz w:val="22"/>
                <w:szCs w:val="22"/>
              </w:rPr>
              <w:t xml:space="preserve"> auf 50 % der Schläge ab einer Gr</w:t>
            </w:r>
            <w:r w:rsidRPr="00EE5C1A">
              <w:rPr>
                <w:rFonts w:cs="Arial"/>
                <w:sz w:val="22"/>
                <w:szCs w:val="22"/>
              </w:rPr>
              <w:t>ö</w:t>
            </w:r>
            <w:r w:rsidRPr="00EE5C1A">
              <w:rPr>
                <w:rFonts w:cs="Arial"/>
                <w:sz w:val="22"/>
                <w:szCs w:val="22"/>
              </w:rPr>
              <w:t xml:space="preserve">ße von 10 </w:t>
            </w:r>
            <w:proofErr w:type="spellStart"/>
            <w:r w:rsidRPr="00EE5C1A">
              <w:rPr>
                <w:rFonts w:cs="Arial"/>
                <w:sz w:val="22"/>
                <w:szCs w:val="22"/>
              </w:rPr>
              <w:t>ar</w:t>
            </w:r>
            <w:proofErr w:type="spellEnd"/>
            <w:r w:rsidRPr="00EE5C1A">
              <w:rPr>
                <w:rFonts w:cs="Arial"/>
                <w:sz w:val="22"/>
                <w:szCs w:val="22"/>
              </w:rPr>
              <w:t xml:space="preserve"> durch Untersuchung repräsentativer Bodenpr</w:t>
            </w:r>
            <w:r w:rsidRPr="00EE5C1A">
              <w:rPr>
                <w:rFonts w:cs="Arial"/>
                <w:sz w:val="22"/>
                <w:szCs w:val="22"/>
              </w:rPr>
              <w:t>o</w:t>
            </w:r>
            <w:r w:rsidRPr="00EE5C1A">
              <w:rPr>
                <w:rFonts w:cs="Arial"/>
                <w:sz w:val="22"/>
                <w:szCs w:val="22"/>
              </w:rPr>
              <w:t xml:space="preserve">ben (NID), </w:t>
            </w:r>
            <w:r w:rsidRPr="00EE5C1A">
              <w:rPr>
                <w:rFonts w:cs="Arial"/>
                <w:b/>
                <w:bCs/>
                <w:sz w:val="22"/>
                <w:szCs w:val="22"/>
              </w:rPr>
              <w:t>wenn</w:t>
            </w: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1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</w:tcPr>
          <w:p w:rsidR="002D35F1" w:rsidRDefault="002D35F1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D35F1" w:rsidRPr="00EE5C1A" w:rsidRDefault="002D35F1">
            <w:pPr>
              <w:ind w:right="72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b/>
                <w:bCs/>
                <w:sz w:val="22"/>
                <w:szCs w:val="22"/>
              </w:rPr>
              <w:t>Hauptfrucht:</w:t>
            </w:r>
          </w:p>
          <w:p w:rsidR="002D35F1" w:rsidRPr="00EE5C1A" w:rsidRDefault="002D35F1">
            <w:pPr>
              <w:ind w:right="72"/>
              <w:rPr>
                <w:rFonts w:cs="Arial"/>
                <w:sz w:val="22"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6.5pt">
                  <v:imagedata r:id="rId7" o:title="mack99-2_4942"/>
                </v:shape>
              </w:pic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hanging="143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Mais:</w:t>
            </w:r>
            <w:r w:rsidRPr="00EE5C1A">
              <w:rPr>
                <w:rFonts w:cs="Arial"/>
                <w:sz w:val="22"/>
                <w:szCs w:val="22"/>
              </w:rPr>
              <w:t xml:space="preserve"> </w:t>
            </w:r>
            <w:r w:rsidRPr="00B1360B">
              <w:rPr>
                <w:rFonts w:cs="Arial"/>
                <w:b/>
                <w:sz w:val="22"/>
                <w:szCs w:val="22"/>
              </w:rPr>
              <w:t xml:space="preserve">nur späte </w:t>
            </w:r>
            <w:proofErr w:type="spellStart"/>
            <w:r w:rsidRPr="00B1360B">
              <w:rPr>
                <w:rFonts w:cs="Arial"/>
                <w:b/>
                <w:sz w:val="22"/>
                <w:szCs w:val="22"/>
              </w:rPr>
              <w:t>Nmin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*,</w:t>
            </w:r>
            <w:r w:rsidRPr="00EE5C1A">
              <w:rPr>
                <w:rFonts w:cs="Arial"/>
                <w:sz w:val="22"/>
                <w:szCs w:val="22"/>
              </w:rPr>
              <w:br/>
              <w:t xml:space="preserve"> frühestens ab dem 4-Blattstadium</w:t>
            </w:r>
            <w:r>
              <w:rPr>
                <w:rFonts w:cs="Arial"/>
                <w:sz w:val="22"/>
                <w:szCs w:val="22"/>
              </w:rPr>
              <w:br/>
            </w:r>
          </w:p>
          <w:p w:rsidR="002D35F1" w:rsidRPr="00EE5C1A" w:rsidRDefault="002D35F1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hanging="143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Kartoffeln</w:t>
            </w:r>
            <w:r w:rsidRPr="00EE5C1A">
              <w:rPr>
                <w:rFonts w:cs="Arial"/>
                <w:b/>
                <w:bCs/>
                <w:sz w:val="22"/>
                <w:szCs w:val="22"/>
              </w:rPr>
              <w:br/>
            </w:r>
          </w:p>
          <w:p w:rsidR="002D35F1" w:rsidRPr="00EE5C1A" w:rsidRDefault="002D35F1">
            <w:pPr>
              <w:tabs>
                <w:tab w:val="num" w:pos="214"/>
              </w:tabs>
              <w:ind w:left="214" w:hanging="143"/>
              <w:rPr>
                <w:rFonts w:cs="Arial"/>
                <w:sz w:val="22"/>
                <w:szCs w:val="22"/>
              </w:rPr>
            </w:pP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1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</w:tcPr>
          <w:p w:rsidR="002D35F1" w:rsidRDefault="002D35F1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D35F1" w:rsidRPr="00EE5C1A" w:rsidRDefault="002D35F1">
            <w:pPr>
              <w:ind w:right="72"/>
              <w:rPr>
                <w:rFonts w:cs="Arial"/>
                <w:b/>
                <w:bCs/>
                <w:sz w:val="22"/>
                <w:szCs w:val="22"/>
              </w:rPr>
            </w:pPr>
          </w:p>
          <w:p w:rsidR="002D35F1" w:rsidRPr="00EE5C1A" w:rsidRDefault="002D35F1">
            <w:pPr>
              <w:ind w:right="72"/>
              <w:rPr>
                <w:rFonts w:cs="Arial"/>
                <w:b/>
                <w:bCs/>
                <w:sz w:val="22"/>
                <w:szCs w:val="22"/>
              </w:rPr>
            </w:pPr>
          </w:p>
          <w:p w:rsidR="002D35F1" w:rsidRPr="00EE5C1A" w:rsidRDefault="002D35F1">
            <w:pPr>
              <w:ind w:right="72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b/>
                <w:bCs/>
                <w:sz w:val="22"/>
                <w:szCs w:val="22"/>
              </w:rPr>
              <w:t>Vorfrucht: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ind w:left="214" w:hanging="143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Raps</w:t>
            </w:r>
          </w:p>
          <w:p w:rsidR="002D35F1" w:rsidRPr="00EE5C1A" w:rsidRDefault="002D35F1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ind w:left="214" w:hanging="143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 xml:space="preserve">Kartoffeln </w:t>
            </w:r>
          </w:p>
          <w:p w:rsidR="002D35F1" w:rsidRPr="00EE5C1A" w:rsidRDefault="002D35F1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ind w:left="214" w:hanging="143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Leguminosen</w:t>
            </w:r>
          </w:p>
          <w:p w:rsidR="002D35F1" w:rsidRPr="00EE5C1A" w:rsidRDefault="002D35F1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ind w:left="214" w:hanging="143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Rüben (ohne Blattbe</w:t>
            </w:r>
            <w:r w:rsidRPr="00EE5C1A">
              <w:rPr>
                <w:rFonts w:cs="Arial"/>
                <w:sz w:val="22"/>
                <w:szCs w:val="22"/>
              </w:rPr>
              <w:t>r</w:t>
            </w:r>
            <w:r w:rsidRPr="00EE5C1A">
              <w:rPr>
                <w:rFonts w:cs="Arial"/>
                <w:sz w:val="22"/>
                <w:szCs w:val="22"/>
              </w:rPr>
              <w:t>gung)</w:t>
            </w:r>
          </w:p>
          <w:p w:rsidR="002D35F1" w:rsidRPr="00EE5C1A" w:rsidRDefault="002D35F1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  <w:tab w:val="num" w:pos="356"/>
              </w:tabs>
              <w:ind w:left="214" w:hanging="143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Mehrjähriges Kle</w:t>
            </w:r>
            <w:r w:rsidRPr="00EE5C1A">
              <w:rPr>
                <w:rFonts w:cs="Arial"/>
                <w:sz w:val="22"/>
                <w:szCs w:val="22"/>
              </w:rPr>
              <w:t>e</w:t>
            </w:r>
            <w:r w:rsidRPr="00EE5C1A">
              <w:rPr>
                <w:rFonts w:cs="Arial"/>
                <w:sz w:val="22"/>
                <w:szCs w:val="22"/>
              </w:rPr>
              <w:t xml:space="preserve">gras bzw. </w:t>
            </w:r>
            <w:r w:rsidRPr="00EE5C1A">
              <w:rPr>
                <w:rFonts w:cs="Arial"/>
                <w:sz w:val="22"/>
                <w:szCs w:val="22"/>
              </w:rPr>
              <w:br/>
              <w:t>Stilll</w:t>
            </w:r>
            <w:r w:rsidRPr="00EE5C1A">
              <w:rPr>
                <w:rFonts w:cs="Arial"/>
                <w:sz w:val="22"/>
                <w:szCs w:val="22"/>
              </w:rPr>
              <w:t>e</w:t>
            </w:r>
            <w:r w:rsidRPr="00EE5C1A">
              <w:rPr>
                <w:rFonts w:cs="Arial"/>
                <w:sz w:val="22"/>
                <w:szCs w:val="22"/>
              </w:rPr>
              <w:t>gung</w:t>
            </w: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1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</w:tcPr>
          <w:p w:rsidR="002D35F1" w:rsidRDefault="002D35F1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D35F1" w:rsidRPr="00EE5C1A" w:rsidRDefault="002D35F1">
            <w:pPr>
              <w:ind w:right="72"/>
              <w:rPr>
                <w:rFonts w:cs="Arial"/>
                <w:b/>
                <w:bCs/>
                <w:sz w:val="22"/>
                <w:szCs w:val="22"/>
              </w:rPr>
            </w:pPr>
            <w:r w:rsidRPr="00EE5C1A">
              <w:rPr>
                <w:rFonts w:cs="Arial"/>
                <w:b/>
                <w:bCs/>
                <w:sz w:val="22"/>
                <w:szCs w:val="22"/>
              </w:rPr>
              <w:t>Standort:</w:t>
            </w:r>
          </w:p>
          <w:p w:rsidR="002D35F1" w:rsidRPr="00EE5C1A" w:rsidRDefault="002D35F1">
            <w:pPr>
              <w:ind w:right="72"/>
              <w:rPr>
                <w:rFonts w:cs="Arial"/>
                <w:sz w:val="22"/>
                <w:szCs w:val="22"/>
              </w:rPr>
            </w:pPr>
            <w:r w:rsidRPr="00A96661">
              <w:rPr>
                <w:rFonts w:cs="Arial"/>
                <w:sz w:val="22"/>
                <w:szCs w:val="22"/>
              </w:rPr>
              <w:pict>
                <v:shape id="_x0000_i1026" type="#_x0000_t75" style="width:84.75pt;height:63.75pt">
                  <v:imagedata r:id="rId8" o:title="Prallteller2_kunstofffass"/>
                </v:shape>
              </w:pic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>
            <w:pPr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ind w:left="213" w:hanging="142"/>
              <w:rPr>
                <w:rFonts w:cs="Arial"/>
                <w:sz w:val="22"/>
                <w:szCs w:val="22"/>
              </w:rPr>
            </w:pPr>
            <w:proofErr w:type="spellStart"/>
            <w:r w:rsidRPr="00EE5C1A">
              <w:rPr>
                <w:rFonts w:cs="Arial"/>
                <w:sz w:val="22"/>
                <w:szCs w:val="22"/>
              </w:rPr>
              <w:t>Anmoor</w:t>
            </w:r>
            <w:proofErr w:type="spellEnd"/>
            <w:r w:rsidRPr="00EE5C1A">
              <w:rPr>
                <w:rFonts w:cs="Arial"/>
                <w:sz w:val="22"/>
                <w:szCs w:val="22"/>
              </w:rPr>
              <w:t>- und Moorb</w:t>
            </w:r>
            <w:r w:rsidRPr="00EE5C1A">
              <w:rPr>
                <w:rFonts w:cs="Arial"/>
                <w:sz w:val="22"/>
                <w:szCs w:val="22"/>
              </w:rPr>
              <w:t>ö</w:t>
            </w:r>
            <w:r w:rsidRPr="00EE5C1A">
              <w:rPr>
                <w:rFonts w:cs="Arial"/>
                <w:sz w:val="22"/>
                <w:szCs w:val="22"/>
              </w:rPr>
              <w:t>den</w:t>
            </w:r>
            <w:r>
              <w:rPr>
                <w:rFonts w:cs="Arial"/>
                <w:sz w:val="22"/>
                <w:szCs w:val="22"/>
              </w:rPr>
              <w:br/>
            </w:r>
          </w:p>
          <w:p w:rsidR="002D35F1" w:rsidRPr="00EE5C1A" w:rsidRDefault="002D35F1">
            <w:pPr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ind w:left="213" w:hanging="142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 xml:space="preserve">Flächen mit mehrjähriger </w:t>
            </w:r>
            <w:r>
              <w:rPr>
                <w:rFonts w:cs="Arial"/>
                <w:sz w:val="22"/>
                <w:szCs w:val="22"/>
              </w:rPr>
              <w:t xml:space="preserve">organischer </w:t>
            </w:r>
            <w:r w:rsidRPr="00EE5C1A">
              <w:rPr>
                <w:rFonts w:cs="Arial"/>
                <w:sz w:val="22"/>
                <w:szCs w:val="22"/>
              </w:rPr>
              <w:t xml:space="preserve">Düngung bei einem GV-Besatz über </w:t>
            </w:r>
            <w:r>
              <w:rPr>
                <w:rFonts w:cs="Arial"/>
                <w:sz w:val="22"/>
                <w:szCs w:val="22"/>
              </w:rPr>
              <w:br/>
            </w:r>
            <w:r w:rsidRPr="00EE5C1A">
              <w:rPr>
                <w:rFonts w:cs="Arial"/>
                <w:b/>
                <w:sz w:val="22"/>
                <w:szCs w:val="22"/>
              </w:rPr>
              <w:t>1,4 GV/ha</w:t>
            </w:r>
          </w:p>
          <w:p w:rsidR="002D35F1" w:rsidRPr="00EE5C1A" w:rsidRDefault="002D35F1">
            <w:pPr>
              <w:tabs>
                <w:tab w:val="num" w:pos="214"/>
              </w:tabs>
              <w:ind w:hanging="143"/>
              <w:rPr>
                <w:rFonts w:cs="Arial"/>
                <w:sz w:val="22"/>
                <w:szCs w:val="22"/>
              </w:rPr>
            </w:pP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219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2D35F1" w:rsidRDefault="002D35F1">
            <w:pPr>
              <w:rPr>
                <w:rFonts w:cs="Arial"/>
                <w:sz w:val="22"/>
              </w:rPr>
            </w:pP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2D35F1" w:rsidRPr="00EE5C1A" w:rsidRDefault="002D35F1" w:rsidP="00C04485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  <w:tab w:val="num" w:pos="503"/>
              </w:tabs>
              <w:ind w:left="376" w:hanging="266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 xml:space="preserve">auf allen anderen Schlägen gilt die </w:t>
            </w:r>
            <w:r>
              <w:rPr>
                <w:rFonts w:cs="Arial"/>
                <w:sz w:val="22"/>
                <w:szCs w:val="22"/>
              </w:rPr>
              <w:br/>
              <w:t>Dünge-</w:t>
            </w:r>
            <w:r w:rsidRPr="00EE5C1A">
              <w:rPr>
                <w:rFonts w:cs="Arial"/>
                <w:sz w:val="22"/>
                <w:szCs w:val="22"/>
              </w:rPr>
              <w:t>VO</w:t>
            </w: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hRule="exact" w:val="797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</w:tcPr>
          <w:p w:rsidR="002D35F1" w:rsidRPr="005D6F7B" w:rsidRDefault="002D35F1">
            <w:pPr>
              <w:rPr>
                <w:rFonts w:cs="Arial"/>
                <w:b/>
                <w:sz w:val="22"/>
              </w:rPr>
            </w:pPr>
            <w:r w:rsidRPr="005D6F7B">
              <w:rPr>
                <w:rFonts w:cs="Arial"/>
                <w:b/>
                <w:sz w:val="22"/>
              </w:rPr>
              <w:t>P</w:t>
            </w:r>
            <w:r>
              <w:rPr>
                <w:rFonts w:cs="Arial"/>
                <w:b/>
                <w:sz w:val="22"/>
              </w:rPr>
              <w:t>hosphat</w:t>
            </w:r>
            <w:r w:rsidRPr="005D6F7B">
              <w:rPr>
                <w:rFonts w:cs="Arial"/>
                <w:b/>
                <w:sz w:val="22"/>
              </w:rPr>
              <w:t xml:space="preserve"> in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5D6F7B">
              <w:rPr>
                <w:rFonts w:cs="Arial"/>
                <w:b/>
                <w:sz w:val="22"/>
              </w:rPr>
              <w:t>Wir</w:t>
            </w:r>
            <w:r w:rsidRPr="005D6F7B">
              <w:rPr>
                <w:rFonts w:cs="Arial"/>
                <w:b/>
                <w:sz w:val="22"/>
              </w:rPr>
              <w:t>t</w:t>
            </w:r>
            <w:r w:rsidRPr="005D6F7B">
              <w:rPr>
                <w:rFonts w:cs="Arial"/>
                <w:b/>
                <w:sz w:val="22"/>
              </w:rPr>
              <w:t>schaftsdü</w:t>
            </w:r>
            <w:r w:rsidRPr="005D6F7B">
              <w:rPr>
                <w:rFonts w:cs="Arial"/>
                <w:b/>
                <w:sz w:val="22"/>
              </w:rPr>
              <w:t>n</w:t>
            </w:r>
            <w:r w:rsidRPr="005D6F7B">
              <w:rPr>
                <w:rFonts w:cs="Arial"/>
                <w:b/>
                <w:sz w:val="22"/>
              </w:rPr>
              <w:t>gern</w:t>
            </w:r>
          </w:p>
          <w:p w:rsidR="002D35F1" w:rsidRDefault="002D35F1">
            <w:pPr>
              <w:rPr>
                <w:rFonts w:cs="Arial"/>
                <w:sz w:val="22"/>
              </w:rPr>
            </w:pPr>
          </w:p>
          <w:p w:rsidR="002D35F1" w:rsidRDefault="002D35F1">
            <w:pPr>
              <w:rPr>
                <w:rFonts w:cs="Arial"/>
                <w:sz w:val="22"/>
              </w:rPr>
            </w:pPr>
          </w:p>
        </w:tc>
        <w:tc>
          <w:tcPr>
            <w:tcW w:w="822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 w:rsidP="00014303">
            <w:pPr>
              <w:ind w:left="110"/>
              <w:rPr>
                <w:rFonts w:cs="Arial"/>
                <w:b/>
                <w:sz w:val="22"/>
                <w:szCs w:val="22"/>
              </w:rPr>
            </w:pPr>
            <w:r w:rsidRPr="00EE5C1A">
              <w:rPr>
                <w:rFonts w:cs="Arial"/>
                <w:b/>
                <w:sz w:val="22"/>
                <w:szCs w:val="22"/>
              </w:rPr>
              <w:t>Flüssige Wirtschafsdünger:</w:t>
            </w:r>
          </w:p>
          <w:p w:rsidR="002D35F1" w:rsidRPr="00EE5C1A" w:rsidRDefault="002D35F1" w:rsidP="00C04485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  <w:tab w:val="num" w:pos="503"/>
              </w:tabs>
              <w:ind w:left="376" w:hanging="266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Jährliche Bestimmung von Ammonium-N (Schnel</w:t>
            </w:r>
            <w:r w:rsidRPr="00EE5C1A">
              <w:rPr>
                <w:rFonts w:cs="Arial"/>
                <w:sz w:val="22"/>
                <w:szCs w:val="22"/>
              </w:rPr>
              <w:t>l</w:t>
            </w:r>
            <w:r w:rsidRPr="00EE5C1A">
              <w:rPr>
                <w:rFonts w:cs="Arial"/>
                <w:sz w:val="22"/>
                <w:szCs w:val="22"/>
              </w:rPr>
              <w:t>test möglich)</w:t>
            </w:r>
          </w:p>
          <w:p w:rsidR="002D35F1" w:rsidRPr="00EE5C1A" w:rsidRDefault="002D35F1" w:rsidP="00C04485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  <w:tab w:val="num" w:pos="503"/>
              </w:tabs>
              <w:ind w:left="376" w:hanging="266"/>
              <w:rPr>
                <w:rFonts w:cs="Arial"/>
                <w:sz w:val="22"/>
                <w:szCs w:val="22"/>
              </w:rPr>
            </w:pPr>
            <w:r w:rsidRPr="00EE5C1A">
              <w:rPr>
                <w:rFonts w:cs="Arial"/>
                <w:sz w:val="22"/>
                <w:szCs w:val="22"/>
              </w:rPr>
              <w:t>Alle 3 Jahre Laboranalyse von Gesamt-N, Ammonium-N und Trockensubstanz für B</w:t>
            </w:r>
            <w:r w:rsidRPr="00EE5C1A">
              <w:rPr>
                <w:rFonts w:cs="Arial"/>
                <w:sz w:val="22"/>
                <w:szCs w:val="22"/>
              </w:rPr>
              <w:t>e</w:t>
            </w:r>
            <w:r w:rsidRPr="00EE5C1A">
              <w:rPr>
                <w:rFonts w:cs="Arial"/>
                <w:sz w:val="22"/>
                <w:szCs w:val="22"/>
              </w:rPr>
              <w:t>triebe mit mehr als 10 GV</w:t>
            </w:r>
          </w:p>
        </w:tc>
      </w:tr>
      <w:tr w:rsidR="002D35F1" w:rsidTr="002D35F1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2D35F1" w:rsidRPr="005D6F7B" w:rsidRDefault="002D35F1">
            <w:pPr>
              <w:rPr>
                <w:rFonts w:cs="Arial"/>
                <w:b/>
                <w:sz w:val="22"/>
              </w:rPr>
            </w:pPr>
            <w:r w:rsidRPr="005D6F7B">
              <w:rPr>
                <w:rFonts w:cs="Arial"/>
                <w:b/>
                <w:sz w:val="22"/>
              </w:rPr>
              <w:t>Stickstoff in Wir</w:t>
            </w:r>
            <w:r w:rsidRPr="005D6F7B">
              <w:rPr>
                <w:rFonts w:cs="Arial"/>
                <w:b/>
                <w:sz w:val="22"/>
              </w:rPr>
              <w:t>t</w:t>
            </w:r>
            <w:r w:rsidRPr="005D6F7B">
              <w:rPr>
                <w:rFonts w:cs="Arial"/>
                <w:b/>
                <w:sz w:val="22"/>
              </w:rPr>
              <w:t>schaftsdü</w:t>
            </w:r>
            <w:r w:rsidRPr="005D6F7B">
              <w:rPr>
                <w:rFonts w:cs="Arial"/>
                <w:b/>
                <w:sz w:val="22"/>
              </w:rPr>
              <w:t>n</w:t>
            </w:r>
            <w:r w:rsidRPr="005D6F7B">
              <w:rPr>
                <w:rFonts w:cs="Arial"/>
                <w:b/>
                <w:sz w:val="22"/>
              </w:rPr>
              <w:t>gern</w:t>
            </w:r>
          </w:p>
        </w:tc>
        <w:tc>
          <w:tcPr>
            <w:tcW w:w="822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2D35F1" w:rsidRPr="00EE5C1A" w:rsidRDefault="002D35F1" w:rsidP="00C04485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  <w:tab w:val="num" w:pos="503"/>
              </w:tabs>
              <w:ind w:left="376" w:hanging="266"/>
              <w:rPr>
                <w:rFonts w:cs="Arial"/>
                <w:sz w:val="22"/>
                <w:szCs w:val="22"/>
              </w:rPr>
            </w:pPr>
          </w:p>
        </w:tc>
      </w:tr>
    </w:tbl>
    <w:p w:rsidR="00212A98" w:rsidRPr="0000600D" w:rsidRDefault="00C733B9" w:rsidP="00F34DA9">
      <w:pPr>
        <w:spacing w:before="60"/>
        <w:rPr>
          <w:rFonts w:cs="Arial"/>
          <w:sz w:val="20"/>
        </w:rPr>
      </w:pPr>
      <w:r>
        <w:rPr>
          <w:rFonts w:cs="Arial"/>
          <w:sz w:val="22"/>
        </w:rPr>
        <w:t xml:space="preserve">Die </w:t>
      </w:r>
      <w:proofErr w:type="spellStart"/>
      <w:r w:rsidR="00F34DA9">
        <w:rPr>
          <w:rFonts w:cs="Arial"/>
          <w:sz w:val="22"/>
        </w:rPr>
        <w:t>Nmin</w:t>
      </w:r>
      <w:proofErr w:type="spellEnd"/>
      <w:r w:rsidR="00F34DA9">
        <w:rPr>
          <w:rFonts w:cs="Arial"/>
          <w:sz w:val="22"/>
        </w:rPr>
        <w:t>-</w:t>
      </w:r>
      <w:r>
        <w:rPr>
          <w:rFonts w:cs="Arial"/>
          <w:sz w:val="22"/>
        </w:rPr>
        <w:t xml:space="preserve">Bodenproben sind kurz vor der ersten </w:t>
      </w:r>
      <w:r w:rsidR="00F34DA9">
        <w:rPr>
          <w:rFonts w:cs="Arial"/>
          <w:sz w:val="22"/>
        </w:rPr>
        <w:t xml:space="preserve">N-Düngung zu ziehen, </w:t>
      </w:r>
      <w:r w:rsidR="00452368">
        <w:rPr>
          <w:rFonts w:cs="Arial"/>
          <w:sz w:val="22"/>
        </w:rPr>
        <w:t>n</w:t>
      </w:r>
      <w:r>
        <w:rPr>
          <w:rFonts w:cs="Arial"/>
          <w:sz w:val="22"/>
        </w:rPr>
        <w:t xml:space="preserve">ach </w:t>
      </w:r>
      <w:proofErr w:type="spellStart"/>
      <w:r>
        <w:rPr>
          <w:rFonts w:cs="Arial"/>
          <w:sz w:val="22"/>
        </w:rPr>
        <w:t>SchALVO</w:t>
      </w:r>
      <w:proofErr w:type="spellEnd"/>
      <w:r>
        <w:rPr>
          <w:rFonts w:cs="Arial"/>
          <w:sz w:val="22"/>
        </w:rPr>
        <w:t xml:space="preserve"> max. 2 Wochen</w:t>
      </w:r>
      <w:r w:rsidR="00452368">
        <w:rPr>
          <w:rFonts w:cs="Arial"/>
          <w:sz w:val="22"/>
        </w:rPr>
        <w:t xml:space="preserve"> vo</w:t>
      </w:r>
      <w:r w:rsidR="00452368">
        <w:rPr>
          <w:rFonts w:cs="Arial"/>
          <w:sz w:val="22"/>
        </w:rPr>
        <w:t>r</w:t>
      </w:r>
      <w:r w:rsidR="00452368">
        <w:rPr>
          <w:rFonts w:cs="Arial"/>
          <w:sz w:val="22"/>
        </w:rPr>
        <w:t>her</w:t>
      </w:r>
      <w:r w:rsidR="00F34DA9">
        <w:rPr>
          <w:rFonts w:cs="Arial"/>
          <w:sz w:val="22"/>
        </w:rPr>
        <w:t xml:space="preserve">. </w:t>
      </w:r>
      <w:r w:rsidR="00212A98">
        <w:rPr>
          <w:rFonts w:cs="Arial"/>
          <w:sz w:val="22"/>
        </w:rPr>
        <w:t>Für kulturbezogene Düngeempfehlungen gelten</w:t>
      </w:r>
      <w:r w:rsidR="00452368">
        <w:rPr>
          <w:rFonts w:cs="Arial"/>
          <w:sz w:val="22"/>
        </w:rPr>
        <w:t xml:space="preserve"> daher die </w:t>
      </w:r>
      <w:r w:rsidR="00212A98">
        <w:rPr>
          <w:rFonts w:cs="Arial"/>
          <w:sz w:val="22"/>
        </w:rPr>
        <w:t>folgende</w:t>
      </w:r>
      <w:r w:rsidR="00452368">
        <w:rPr>
          <w:rFonts w:cs="Arial"/>
          <w:sz w:val="22"/>
        </w:rPr>
        <w:t>n</w:t>
      </w:r>
      <w:r w:rsidR="00212A98">
        <w:rPr>
          <w:rFonts w:cs="Arial"/>
          <w:sz w:val="22"/>
        </w:rPr>
        <w:t xml:space="preserve"> </w:t>
      </w:r>
      <w:r w:rsidR="00452368">
        <w:rPr>
          <w:rFonts w:cs="Arial"/>
          <w:sz w:val="22"/>
        </w:rPr>
        <w:t xml:space="preserve"> Beprobungsz</w:t>
      </w:r>
      <w:r w:rsidR="00212A98">
        <w:rPr>
          <w:rFonts w:cs="Arial"/>
          <w:sz w:val="22"/>
        </w:rPr>
        <w:t>eiträume:</w:t>
      </w:r>
      <w:r w:rsidR="0000600D">
        <w:rPr>
          <w:rFonts w:cs="Arial"/>
          <w:sz w:val="22"/>
        </w:rPr>
        <w:br/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</w:tblGrid>
      <w:tr w:rsidR="00212A98" w:rsidTr="00BA55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</w:tcPr>
          <w:p w:rsidR="00212A98" w:rsidRDefault="00212A98" w:rsidP="0000600D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Fruchtart</w:t>
            </w:r>
          </w:p>
        </w:tc>
        <w:tc>
          <w:tcPr>
            <w:tcW w:w="1701" w:type="dxa"/>
          </w:tcPr>
          <w:p w:rsidR="00212A98" w:rsidRDefault="00B1360B" w:rsidP="0000600D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noProof/>
                <w:sz w:val="22"/>
              </w:rPr>
              <w:pict>
                <v:rect id="_x0000_s1201" style="position:absolute;margin-left:125pt;margin-top:-1.55pt;width:287.9pt;height:156.1pt;z-index:251659264;mso-position-horizontal-relative:text;mso-position-vertical-relative:text" filled="f"/>
              </w:pict>
            </w:r>
            <w:r w:rsidR="00A82A04">
              <w:rPr>
                <w:rFonts w:cs="Arial"/>
                <w:noProof/>
                <w:sz w:val="22"/>
              </w:rPr>
              <w:pict>
                <v:group id="_x0000_s1195" style="position:absolute;margin-left:130.7pt;margin-top:4.6pt;width:114.8pt;height:2in;z-index:251657216;mso-position-horizontal-relative:text;mso-position-vertical-relative:text" coordorigin="7581,11547" coordsize="3736,4080">
                  <v:shape id="_x0000_s1196" type="#_x0000_t75" style="position:absolute;left:7581;top:11547;width:3549;height:4080">
                    <v:imagedata r:id="rId9" o:title="nid"/>
                  </v:shape>
                  <v:oval id="_x0000_s1197" style="position:absolute;left:9211;top:13736;width:2106;height:1200" filled="f" strokecolor="red" strokeweight="1pt"/>
                </v:group>
              </w:pict>
            </w:r>
            <w:r w:rsidR="00A82A04">
              <w:rPr>
                <w:rFonts w:cs="Arial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3" type="#_x0000_t202" style="position:absolute;margin-left:238.8pt;margin-top:-1.45pt;width:174.8pt;height:156pt;z-index:251656192;mso-position-horizontal-relative:text;mso-position-vertical-relative:text" stroked="f">
                  <v:textbox style="mso-next-textbox:#_x0000_s1193">
                    <w:txbxContent>
                      <w:p w:rsidR="00B1360B" w:rsidRDefault="00572C97">
                        <w:pPr>
                          <w:rPr>
                            <w:rFonts w:cs="Arial"/>
                            <w:b/>
                            <w:sz w:val="22"/>
                          </w:rPr>
                        </w:pPr>
                        <w:r>
                          <w:t xml:space="preserve"> </w:t>
                        </w:r>
                        <w:r w:rsidRPr="00101609">
                          <w:rPr>
                            <w:rFonts w:cs="Arial"/>
                            <w:b/>
                            <w:sz w:val="22"/>
                          </w:rPr>
                          <w:t>*</w:t>
                        </w:r>
                        <w:r w:rsidR="00B1360B">
                          <w:rPr>
                            <w:rFonts w:cs="Arial"/>
                            <w:b/>
                            <w:sz w:val="22"/>
                          </w:rPr>
                          <w:t xml:space="preserve">Späte </w:t>
                        </w:r>
                        <w:proofErr w:type="spellStart"/>
                        <w:r w:rsidR="00B1360B">
                          <w:rPr>
                            <w:rFonts w:cs="Arial"/>
                            <w:b/>
                            <w:sz w:val="22"/>
                          </w:rPr>
                          <w:t>Nmin</w:t>
                        </w:r>
                        <w:proofErr w:type="spellEnd"/>
                        <w:r w:rsidR="00B1360B">
                          <w:rPr>
                            <w:rFonts w:cs="Arial"/>
                            <w:b/>
                            <w:sz w:val="22"/>
                          </w:rPr>
                          <w:t xml:space="preserve"> zu Mais</w:t>
                        </w:r>
                      </w:p>
                      <w:p w:rsidR="00B1360B" w:rsidRPr="00B1360B" w:rsidRDefault="00B1360B">
                        <w:pPr>
                          <w:rPr>
                            <w:rFonts w:cs="Arial"/>
                            <w:sz w:val="22"/>
                          </w:rPr>
                        </w:pPr>
                        <w:r>
                          <w:rPr>
                            <w:rFonts w:cs="Arial"/>
                            <w:sz w:val="22"/>
                          </w:rPr>
                          <w:t>Zur Saat werden 40 kg N/ha, bei st</w:t>
                        </w:r>
                        <w:r>
                          <w:rPr>
                            <w:rFonts w:cs="Arial"/>
                            <w:sz w:val="22"/>
                          </w:rPr>
                          <w:t>a</w:t>
                        </w:r>
                        <w:r>
                          <w:rPr>
                            <w:rFonts w:cs="Arial"/>
                            <w:sz w:val="22"/>
                          </w:rPr>
                          <w:t>bilisierter Gülle 60 kg N/ha</w:t>
                        </w:r>
                        <w:r w:rsidR="00647572">
                          <w:rPr>
                            <w:rFonts w:cs="Arial"/>
                            <w:sz w:val="22"/>
                          </w:rPr>
                          <w:t xml:space="preserve"> g</w:t>
                        </w:r>
                        <w:r>
                          <w:rPr>
                            <w:rFonts w:cs="Arial"/>
                            <w:sz w:val="22"/>
                          </w:rPr>
                          <w:t>edüngt. Der restliche N-Bedarf wird ab dem 4-Blattstadium fes</w:t>
                        </w:r>
                        <w:r>
                          <w:rPr>
                            <w:rFonts w:cs="Arial"/>
                            <w:sz w:val="22"/>
                          </w:rPr>
                          <w:t>t</w:t>
                        </w:r>
                        <w:r>
                          <w:rPr>
                            <w:rFonts w:cs="Arial"/>
                            <w:sz w:val="22"/>
                          </w:rPr>
                          <w:t>gestellt und ab dem 6-Blatt-stadium au</w:t>
                        </w:r>
                        <w:r>
                          <w:rPr>
                            <w:rFonts w:cs="Arial"/>
                            <w:sz w:val="22"/>
                          </w:rPr>
                          <w:t>f</w:t>
                        </w:r>
                        <w:r>
                          <w:rPr>
                            <w:rFonts w:cs="Arial"/>
                            <w:sz w:val="22"/>
                          </w:rPr>
                          <w:t>gedüngt.</w:t>
                        </w:r>
                      </w:p>
                      <w:p w:rsidR="00572C97" w:rsidRDefault="000216DA">
                        <w:r>
                          <w:rPr>
                            <w:rFonts w:cs="Arial"/>
                            <w:sz w:val="22"/>
                          </w:rPr>
                          <w:t xml:space="preserve">Empfehlung nach NID wird nur gegeben, wenn </w:t>
                        </w:r>
                        <w:r w:rsidRPr="00951B7C">
                          <w:rPr>
                            <w:rFonts w:cs="Arial"/>
                            <w:sz w:val="22"/>
                            <w:u w:val="single"/>
                          </w:rPr>
                          <w:t>die Berec</w:t>
                        </w:r>
                        <w:r w:rsidRPr="00951B7C">
                          <w:rPr>
                            <w:rFonts w:cs="Arial"/>
                            <w:sz w:val="22"/>
                            <w:u w:val="single"/>
                          </w:rPr>
                          <w:t>h</w:t>
                        </w:r>
                        <w:r w:rsidRPr="00951B7C">
                          <w:rPr>
                            <w:rFonts w:cs="Arial"/>
                            <w:sz w:val="22"/>
                            <w:u w:val="single"/>
                          </w:rPr>
                          <w:t xml:space="preserve">nungsmethode </w:t>
                        </w:r>
                        <w:r w:rsidR="006943F7">
                          <w:rPr>
                            <w:rFonts w:cs="Arial"/>
                            <w:sz w:val="22"/>
                            <w:u w:val="single"/>
                          </w:rPr>
                          <w:t>auf dem</w:t>
                        </w:r>
                        <w:r w:rsidR="0000600D" w:rsidRPr="00951B7C">
                          <w:rPr>
                            <w:rFonts w:cs="Arial"/>
                            <w:sz w:val="22"/>
                            <w:u w:val="single"/>
                          </w:rPr>
                          <w:t xml:space="preserve"> NID-Bogen angegeben</w:t>
                        </w:r>
                        <w:r w:rsidR="0000600D">
                          <w:rPr>
                            <w:rFonts w:cs="Arial"/>
                            <w:sz w:val="22"/>
                          </w:rPr>
                          <w:t xml:space="preserve"> ist. </w:t>
                        </w:r>
                        <w:r w:rsidR="006943F7">
                          <w:rPr>
                            <w:rFonts w:cs="Arial"/>
                            <w:sz w:val="22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 w:rsidR="00BA5559">
              <w:rPr>
                <w:rFonts w:cs="Arial"/>
                <w:b/>
                <w:bCs/>
                <w:sz w:val="22"/>
              </w:rPr>
              <w:t>Beprobung</w:t>
            </w:r>
          </w:p>
        </w:tc>
      </w:tr>
      <w:tr w:rsidR="00212A98" w:rsidTr="00BA55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Wintergetreide, </w:t>
            </w:r>
            <w:r w:rsidR="00BA5559"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t>Winterraps</w:t>
            </w:r>
          </w:p>
        </w:tc>
        <w:tc>
          <w:tcPr>
            <w:tcW w:w="1701" w:type="dxa"/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01.02. – 30.04.</w:t>
            </w:r>
          </w:p>
        </w:tc>
      </w:tr>
      <w:tr w:rsidR="00212A98" w:rsidTr="00BA55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Sommerungen</w:t>
            </w:r>
          </w:p>
        </w:tc>
        <w:tc>
          <w:tcPr>
            <w:tcW w:w="1701" w:type="dxa"/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15.02. – 30.04.</w:t>
            </w:r>
          </w:p>
        </w:tc>
      </w:tr>
      <w:tr w:rsidR="00212A98" w:rsidTr="00BA55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tcBorders>
              <w:bottom w:val="nil"/>
            </w:tcBorders>
          </w:tcPr>
          <w:p w:rsidR="00A271A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Mais</w:t>
            </w:r>
            <w:r w:rsidR="00A271A8">
              <w:rPr>
                <w:rFonts w:cs="Arial"/>
                <w:sz w:val="22"/>
              </w:rPr>
              <w:t>:</w:t>
            </w:r>
            <w:r w:rsidR="00AC1BFD">
              <w:rPr>
                <w:rFonts w:cs="Arial"/>
                <w:sz w:val="22"/>
              </w:rPr>
              <w:t xml:space="preserve"> </w:t>
            </w:r>
            <w:r w:rsidR="00BA5559">
              <w:rPr>
                <w:rFonts w:cs="Arial"/>
                <w:sz w:val="22"/>
              </w:rPr>
              <w:br/>
            </w:r>
            <w:r w:rsidR="00AC1BFD">
              <w:rPr>
                <w:rFonts w:cs="Arial"/>
                <w:sz w:val="22"/>
              </w:rPr>
              <w:t xml:space="preserve">frühe </w:t>
            </w:r>
            <w:r w:rsidR="00BA5559">
              <w:rPr>
                <w:rFonts w:cs="Arial"/>
                <w:sz w:val="22"/>
              </w:rPr>
              <w:t>+</w:t>
            </w:r>
            <w:r w:rsidR="00B1360B">
              <w:rPr>
                <w:rFonts w:cs="Arial"/>
                <w:sz w:val="22"/>
              </w:rPr>
              <w:t xml:space="preserve"> späte </w:t>
            </w:r>
            <w:proofErr w:type="spellStart"/>
            <w:r w:rsidR="00B1360B">
              <w:rPr>
                <w:rFonts w:cs="Arial"/>
                <w:sz w:val="22"/>
              </w:rPr>
              <w:t>Nmin</w:t>
            </w:r>
            <w:proofErr w:type="spellEnd"/>
            <w:r w:rsidR="008A7CCF">
              <w:rPr>
                <w:rFonts w:cs="Arial"/>
                <w:sz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:rsidR="00A271A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15.03. – 30.06</w:t>
            </w:r>
          </w:p>
        </w:tc>
      </w:tr>
      <w:tr w:rsidR="00212A98" w:rsidTr="00BA55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tcBorders>
              <w:top w:val="single" w:sz="6" w:space="0" w:color="auto"/>
            </w:tcBorders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Kartoffeln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12A98" w:rsidRDefault="00B1360B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2"/>
              </w:rPr>
              <w:pict>
                <v:line id="_x0000_s1200" style="position:absolute;flip:x y;z-index:251658240;mso-position-horizontal-relative:text;mso-position-vertical-relative:text" from="196.7pt,7pt" to="244.7pt,7pt">
                  <v:stroke endarrow="block"/>
                </v:line>
              </w:pict>
            </w:r>
            <w:r w:rsidR="00212A98">
              <w:rPr>
                <w:rFonts w:cs="Arial"/>
                <w:sz w:val="22"/>
              </w:rPr>
              <w:t>15.02. – 15.06.</w:t>
            </w:r>
          </w:p>
        </w:tc>
      </w:tr>
      <w:tr w:rsidR="00212A98" w:rsidTr="00BA555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Zuckerrüben</w:t>
            </w:r>
          </w:p>
        </w:tc>
        <w:tc>
          <w:tcPr>
            <w:tcW w:w="1701" w:type="dxa"/>
          </w:tcPr>
          <w:p w:rsidR="00212A98" w:rsidRDefault="00212A98" w:rsidP="0000600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15.02. – 31.05.</w:t>
            </w:r>
          </w:p>
        </w:tc>
      </w:tr>
      <w:bookmarkEnd w:id="0"/>
      <w:bookmarkEnd w:id="1"/>
    </w:tbl>
    <w:p w:rsidR="00212A98" w:rsidRDefault="00212A98">
      <w:pPr>
        <w:rPr>
          <w:rFonts w:cs="Arial"/>
          <w:sz w:val="22"/>
        </w:rPr>
      </w:pPr>
    </w:p>
    <w:sectPr w:rsidR="00212A98" w:rsidSect="006943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567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26" w:rsidRDefault="00246E26">
      <w:r>
        <w:separator/>
      </w:r>
    </w:p>
  </w:endnote>
  <w:endnote w:type="continuationSeparator" w:id="0">
    <w:p w:rsidR="00246E26" w:rsidRDefault="0024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B" w:rsidRDefault="00057A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985"/>
    </w:tblGrid>
    <w:tr w:rsidR="00212A98">
      <w:tblPrEx>
        <w:tblCellMar>
          <w:top w:w="0" w:type="dxa"/>
          <w:bottom w:w="0" w:type="dxa"/>
        </w:tblCellMar>
      </w:tblPrEx>
      <w:tc>
        <w:tcPr>
          <w:tcW w:w="8008" w:type="dxa"/>
        </w:tcPr>
        <w:p w:rsidR="00212A98" w:rsidRDefault="00212A98">
          <w:pPr>
            <w:pStyle w:val="Fuzeile"/>
          </w:pPr>
        </w:p>
      </w:tc>
      <w:tc>
        <w:tcPr>
          <w:tcW w:w="1985" w:type="dxa"/>
        </w:tcPr>
        <w:p w:rsidR="00212A98" w:rsidRDefault="00212A98">
          <w:pPr>
            <w:pStyle w:val="Fuzeile"/>
            <w:jc w:val="right"/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IF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6943F7"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>&lt;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NUMPAGES </w:instrText>
          </w:r>
          <w:r>
            <w:rPr>
              <w:sz w:val="20"/>
            </w:rPr>
            <w:fldChar w:fldCharType="separate"/>
          </w:r>
          <w:r w:rsidR="003E0E8F">
            <w:rPr>
              <w:noProof/>
              <w:sz w:val="20"/>
            </w:rPr>
            <w:instrText>1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 xml:space="preserve"> "-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= </w:instrTex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A96661">
            <w:rPr>
              <w:noProof/>
              <w:sz w:val="20"/>
            </w:rPr>
            <w:instrText>2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>+1</w:instrText>
          </w:r>
          <w:r>
            <w:rPr>
              <w:sz w:val="20"/>
            </w:rPr>
            <w:fldChar w:fldCharType="separate"/>
          </w:r>
          <w:r w:rsidR="00A96661">
            <w:rPr>
              <w:noProof/>
              <w:sz w:val="20"/>
            </w:rPr>
            <w:instrText>3</w:instrText>
          </w:r>
          <w:r>
            <w:rPr>
              <w:sz w:val="20"/>
            </w:rPr>
            <w:fldChar w:fldCharType="end"/>
          </w:r>
          <w:r>
            <w:rPr>
              <w:sz w:val="20"/>
            </w:rPr>
            <w:instrText xml:space="preserve"> -"</w:instrText>
          </w:r>
          <w:r>
            <w:rPr>
              <w:sz w:val="20"/>
            </w:rPr>
            <w:fldChar w:fldCharType="end"/>
          </w:r>
        </w:p>
      </w:tc>
    </w:tr>
  </w:tbl>
  <w:p w:rsidR="00212A98" w:rsidRDefault="00212A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2"/>
      <w:gridCol w:w="1971"/>
    </w:tblGrid>
    <w:tr w:rsidR="00212A98">
      <w:tblPrEx>
        <w:tblCellMar>
          <w:top w:w="0" w:type="dxa"/>
          <w:bottom w:w="0" w:type="dxa"/>
        </w:tblCellMar>
      </w:tblPrEx>
      <w:tc>
        <w:tcPr>
          <w:tcW w:w="7952" w:type="dxa"/>
        </w:tcPr>
        <w:p w:rsidR="00212A98" w:rsidRDefault="00212A98">
          <w:pPr>
            <w:pStyle w:val="Fuzeile"/>
            <w:rPr>
              <w:rFonts w:ascii="Courier" w:hAnsi="Courier"/>
              <w:sz w:val="20"/>
            </w:rPr>
          </w:pPr>
        </w:p>
      </w:tc>
      <w:tc>
        <w:tcPr>
          <w:tcW w:w="1971" w:type="dxa"/>
        </w:tcPr>
        <w:p w:rsidR="00212A98" w:rsidRDefault="00212A98">
          <w:pPr>
            <w:pStyle w:val="Fuzeile"/>
            <w:jc w:val="right"/>
            <w:rPr>
              <w:sz w:val="20"/>
            </w:rPr>
          </w:pPr>
        </w:p>
      </w:tc>
    </w:tr>
  </w:tbl>
  <w:p w:rsidR="00212A98" w:rsidRDefault="00212A98">
    <w:pPr>
      <w:pStyle w:val="Fuzeile"/>
      <w:jc w:val="right"/>
      <w:rPr>
        <w:sz w:val="16"/>
      </w:rPr>
    </w:pPr>
    <w:r>
      <w:rPr>
        <w:sz w:val="16"/>
      </w:rPr>
      <w:t>Landratsamt  Alb-Donau-Kreis</w:t>
    </w:r>
    <w:r w:rsidR="00637ABA">
      <w:rPr>
        <w:sz w:val="16"/>
      </w:rPr>
      <w:t xml:space="preserve"> </w:t>
    </w:r>
    <w:r w:rsidR="006C13CF">
      <w:rPr>
        <w:sz w:val="16"/>
      </w:rPr>
      <w:t>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26" w:rsidRDefault="00246E26">
      <w:r>
        <w:separator/>
      </w:r>
    </w:p>
  </w:footnote>
  <w:footnote w:type="continuationSeparator" w:id="0">
    <w:p w:rsidR="00246E26" w:rsidRDefault="0024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B" w:rsidRDefault="00057A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FB" w:rsidRDefault="00057A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98" w:rsidRDefault="009D0B11" w:rsidP="006943F7">
    <w:pPr>
      <w:pStyle w:val="Kopfzeile"/>
      <w:spacing w:after="120"/>
      <w:jc w:val="center"/>
      <w:rPr>
        <w:rFonts w:ascii="Comic Sans MS" w:hAnsi="Comic Sans MS"/>
        <w:b/>
        <w:bCs/>
        <w:sz w:val="32"/>
        <w:szCs w:val="32"/>
      </w:rPr>
    </w:pPr>
    <w:r w:rsidRPr="009D0B11">
      <w:rPr>
        <w:rFonts w:ascii="Comic Sans MS" w:hAnsi="Comic Sans MS"/>
        <w:b/>
        <w:bCs/>
        <w:sz w:val="32"/>
        <w:szCs w:val="32"/>
      </w:rPr>
      <w:t>Düngung</w:t>
    </w:r>
    <w:r w:rsidR="006C13CF">
      <w:rPr>
        <w:rFonts w:ascii="Comic Sans MS" w:hAnsi="Comic Sans MS"/>
        <w:b/>
        <w:bCs/>
        <w:sz w:val="32"/>
        <w:szCs w:val="32"/>
      </w:rPr>
      <w:t xml:space="preserve"> nach </w:t>
    </w:r>
    <w:proofErr w:type="spellStart"/>
    <w:r w:rsidR="006C13CF">
      <w:rPr>
        <w:rFonts w:ascii="Comic Sans MS" w:hAnsi="Comic Sans MS"/>
        <w:b/>
        <w:bCs/>
        <w:sz w:val="32"/>
        <w:szCs w:val="32"/>
      </w:rPr>
      <w:t>SchALVO</w:t>
    </w:r>
    <w:proofErr w:type="spellEnd"/>
    <w:r w:rsidR="00BA5559">
      <w:rPr>
        <w:rFonts w:ascii="Comic Sans MS" w:hAnsi="Comic Sans MS"/>
        <w:b/>
        <w:bCs/>
        <w:sz w:val="32"/>
        <w:szCs w:val="32"/>
      </w:rPr>
      <w:t>: vorgeschriebene Boden</w:t>
    </w:r>
    <w:r w:rsidR="00057AFB">
      <w:rPr>
        <w:rFonts w:ascii="Comic Sans MS" w:hAnsi="Comic Sans MS"/>
        <w:b/>
        <w:bCs/>
        <w:sz w:val="32"/>
        <w:szCs w:val="32"/>
      </w:rPr>
      <w:t>-</w:t>
    </w:r>
    <w:r w:rsidR="00BA5559">
      <w:rPr>
        <w:rFonts w:ascii="Comic Sans MS" w:hAnsi="Comic Sans MS"/>
        <w:b/>
        <w:bCs/>
        <w:sz w:val="32"/>
        <w:szCs w:val="32"/>
      </w:rPr>
      <w:t>pr</w:t>
    </w:r>
    <w:r w:rsidR="00BA5559">
      <w:rPr>
        <w:rFonts w:ascii="Comic Sans MS" w:hAnsi="Comic Sans MS"/>
        <w:b/>
        <w:bCs/>
        <w:sz w:val="32"/>
        <w:szCs w:val="32"/>
      </w:rPr>
      <w:t>o</w:t>
    </w:r>
    <w:r w:rsidR="00BA5559">
      <w:rPr>
        <w:rFonts w:ascii="Comic Sans MS" w:hAnsi="Comic Sans MS"/>
        <w:b/>
        <w:bCs/>
        <w:sz w:val="32"/>
        <w:szCs w:val="32"/>
      </w:rPr>
      <w:t>ben/</w:t>
    </w:r>
    <w:r w:rsidRPr="009D0B11">
      <w:rPr>
        <w:rFonts w:ascii="Comic Sans MS" w:hAnsi="Comic Sans MS"/>
        <w:b/>
        <w:bCs/>
        <w:sz w:val="32"/>
        <w:szCs w:val="32"/>
      </w:rPr>
      <w:t>Wirtschaftsdüngeranalysen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141"/>
    <w:multiLevelType w:val="multilevel"/>
    <w:tmpl w:val="497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1FD18E4"/>
    <w:multiLevelType w:val="hybridMultilevel"/>
    <w:tmpl w:val="497EBB4C"/>
    <w:lvl w:ilvl="0" w:tplc="85DCA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5FC669F"/>
    <w:multiLevelType w:val="hybridMultilevel"/>
    <w:tmpl w:val="1AFCB4E8"/>
    <w:lvl w:ilvl="0" w:tplc="007AB0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E4316"/>
    <w:multiLevelType w:val="hybridMultilevel"/>
    <w:tmpl w:val="A88C771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1A2"/>
    <w:multiLevelType w:val="hybridMultilevel"/>
    <w:tmpl w:val="B48CE7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FB0D02"/>
    <w:multiLevelType w:val="hybridMultilevel"/>
    <w:tmpl w:val="60283CF6"/>
    <w:lvl w:ilvl="0" w:tplc="3D845DEA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9505EF7"/>
    <w:multiLevelType w:val="hybridMultilevel"/>
    <w:tmpl w:val="E63643A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295C"/>
    <w:multiLevelType w:val="hybridMultilevel"/>
    <w:tmpl w:val="E0D62A3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1070"/>
    <w:multiLevelType w:val="multilevel"/>
    <w:tmpl w:val="D70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4873"/>
    <w:multiLevelType w:val="hybridMultilevel"/>
    <w:tmpl w:val="D70EB2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24D4"/>
    <w:multiLevelType w:val="hybridMultilevel"/>
    <w:tmpl w:val="235CC660"/>
    <w:lvl w:ilvl="0" w:tplc="007AB06E">
      <w:start w:val="1"/>
      <w:numFmt w:val="bullet"/>
      <w:lvlText w:val="-"/>
      <w:lvlJc w:val="left"/>
      <w:pPr>
        <w:tabs>
          <w:tab w:val="num" w:pos="1190"/>
        </w:tabs>
        <w:ind w:left="1190" w:hanging="360"/>
      </w:pPr>
      <w:rPr>
        <w:rFonts w:ascii="Tunga" w:hAnsi="Tung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481F1044"/>
    <w:multiLevelType w:val="hybridMultilevel"/>
    <w:tmpl w:val="6B2E4DD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64BB7"/>
    <w:multiLevelType w:val="hybridMultilevel"/>
    <w:tmpl w:val="4948E6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B1392"/>
    <w:multiLevelType w:val="multilevel"/>
    <w:tmpl w:val="B48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52706222"/>
    <w:multiLevelType w:val="hybridMultilevel"/>
    <w:tmpl w:val="E07C82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A7DD2"/>
    <w:multiLevelType w:val="hybridMultilevel"/>
    <w:tmpl w:val="475E3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C690C"/>
    <w:multiLevelType w:val="hybridMultilevel"/>
    <w:tmpl w:val="8F122B6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F85CC8"/>
    <w:multiLevelType w:val="multilevel"/>
    <w:tmpl w:val="235CC660"/>
    <w:lvl w:ilvl="0">
      <w:start w:val="1"/>
      <w:numFmt w:val="bullet"/>
      <w:lvlText w:val="-"/>
      <w:lvlJc w:val="left"/>
      <w:pPr>
        <w:tabs>
          <w:tab w:val="num" w:pos="1190"/>
        </w:tabs>
        <w:ind w:left="1190" w:hanging="360"/>
      </w:pPr>
      <w:rPr>
        <w:rFonts w:ascii="Tunga" w:hAnsi="Tunga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6E7C59D9"/>
    <w:multiLevelType w:val="multilevel"/>
    <w:tmpl w:val="60283CF6"/>
    <w:lvl w:ilvl="0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71395A1B"/>
    <w:multiLevelType w:val="hybridMultilevel"/>
    <w:tmpl w:val="F9F00EA4"/>
    <w:lvl w:ilvl="0" w:tplc="85DCA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750929D7"/>
    <w:multiLevelType w:val="hybridMultilevel"/>
    <w:tmpl w:val="8F122B62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BC797F"/>
    <w:multiLevelType w:val="hybridMultilevel"/>
    <w:tmpl w:val="B280477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20"/>
  </w:num>
  <w:num w:numId="10">
    <w:abstractNumId w:val="16"/>
  </w:num>
  <w:num w:numId="11">
    <w:abstractNumId w:val="2"/>
  </w:num>
  <w:num w:numId="12">
    <w:abstractNumId w:val="10"/>
  </w:num>
  <w:num w:numId="13">
    <w:abstractNumId w:val="17"/>
  </w:num>
  <w:num w:numId="14">
    <w:abstractNumId w:val="5"/>
  </w:num>
  <w:num w:numId="15">
    <w:abstractNumId w:val="18"/>
  </w:num>
  <w:num w:numId="16">
    <w:abstractNumId w:val="1"/>
  </w:num>
  <w:num w:numId="17">
    <w:abstractNumId w:val="8"/>
  </w:num>
  <w:num w:numId="18">
    <w:abstractNumId w:val="14"/>
  </w:num>
  <w:num w:numId="19">
    <w:abstractNumId w:val="0"/>
  </w:num>
  <w:num w:numId="20">
    <w:abstractNumId w:val="4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3B9"/>
    <w:rsid w:val="0000600D"/>
    <w:rsid w:val="00014303"/>
    <w:rsid w:val="000216DA"/>
    <w:rsid w:val="00057AFB"/>
    <w:rsid w:val="000F5143"/>
    <w:rsid w:val="00101609"/>
    <w:rsid w:val="001236DF"/>
    <w:rsid w:val="001B1ECC"/>
    <w:rsid w:val="00212A98"/>
    <w:rsid w:val="00246E26"/>
    <w:rsid w:val="002D35F1"/>
    <w:rsid w:val="002E5763"/>
    <w:rsid w:val="00315F3D"/>
    <w:rsid w:val="00344C57"/>
    <w:rsid w:val="003E0E8F"/>
    <w:rsid w:val="00422582"/>
    <w:rsid w:val="004435DE"/>
    <w:rsid w:val="00452368"/>
    <w:rsid w:val="004F12EC"/>
    <w:rsid w:val="00572C97"/>
    <w:rsid w:val="005A03CE"/>
    <w:rsid w:val="005B0C71"/>
    <w:rsid w:val="005D2943"/>
    <w:rsid w:val="005D6F7B"/>
    <w:rsid w:val="006263DF"/>
    <w:rsid w:val="00637ABA"/>
    <w:rsid w:val="00647572"/>
    <w:rsid w:val="006943F7"/>
    <w:rsid w:val="006A69CA"/>
    <w:rsid w:val="006C0232"/>
    <w:rsid w:val="006C13CF"/>
    <w:rsid w:val="006E4017"/>
    <w:rsid w:val="007030BD"/>
    <w:rsid w:val="00721FD0"/>
    <w:rsid w:val="00732139"/>
    <w:rsid w:val="00756E70"/>
    <w:rsid w:val="007A5F97"/>
    <w:rsid w:val="008A7CCF"/>
    <w:rsid w:val="00951B7C"/>
    <w:rsid w:val="00995738"/>
    <w:rsid w:val="009D0B11"/>
    <w:rsid w:val="00A271A8"/>
    <w:rsid w:val="00A56AAD"/>
    <w:rsid w:val="00A82A04"/>
    <w:rsid w:val="00A96661"/>
    <w:rsid w:val="00AA5C1A"/>
    <w:rsid w:val="00AB1A91"/>
    <w:rsid w:val="00AC1BFD"/>
    <w:rsid w:val="00AF72F8"/>
    <w:rsid w:val="00B1360B"/>
    <w:rsid w:val="00BA5559"/>
    <w:rsid w:val="00BC1461"/>
    <w:rsid w:val="00C04485"/>
    <w:rsid w:val="00C733B9"/>
    <w:rsid w:val="00D45667"/>
    <w:rsid w:val="00D611C1"/>
    <w:rsid w:val="00DA2582"/>
    <w:rsid w:val="00DE7629"/>
    <w:rsid w:val="00E22AFC"/>
    <w:rsid w:val="00E40594"/>
    <w:rsid w:val="00EE5C1A"/>
    <w:rsid w:val="00F11D39"/>
    <w:rsid w:val="00F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D0CFE30A-7897-4FCB-848C-C1419CE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exact"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2">
    <w:name w:val="Body Text 2"/>
    <w:basedOn w:val="Standard"/>
    <w:pPr>
      <w:jc w:val="center"/>
    </w:pPr>
    <w:rPr>
      <w:sz w:val="16"/>
    </w:rPr>
  </w:style>
  <w:style w:type="paragraph" w:styleId="Textkrper-Zeileneinzug">
    <w:name w:val="Body Text Indent"/>
    <w:basedOn w:val="Standard"/>
    <w:pPr>
      <w:tabs>
        <w:tab w:val="num" w:pos="720"/>
      </w:tabs>
      <w:spacing w:line="360" w:lineRule="exact"/>
      <w:ind w:left="360"/>
    </w:pPr>
  </w:style>
  <w:style w:type="paragraph" w:styleId="Textkrper-Einzug2">
    <w:name w:val="Body Text Indent 2"/>
    <w:basedOn w:val="Standard"/>
    <w:pPr>
      <w:tabs>
        <w:tab w:val="num" w:pos="720"/>
      </w:tabs>
      <w:spacing w:line="360" w:lineRule="exact"/>
      <w:ind w:left="360" w:hanging="360"/>
    </w:pPr>
  </w:style>
  <w:style w:type="paragraph" w:styleId="Textkrper-Einzug3">
    <w:name w:val="Body Text Indent 3"/>
    <w:basedOn w:val="Standard"/>
    <w:pPr>
      <w:shd w:val="clear" w:color="auto" w:fill="99CCFF"/>
      <w:spacing w:before="120" w:after="120" w:line="360" w:lineRule="exact"/>
      <w:ind w:left="567" w:hanging="567"/>
      <w:jc w:val="center"/>
    </w:pPr>
    <w:rPr>
      <w:sz w:val="32"/>
    </w:rPr>
  </w:style>
  <w:style w:type="paragraph" w:styleId="Textkrper3">
    <w:name w:val="Body Text 3"/>
    <w:basedOn w:val="Standard"/>
    <w:pPr>
      <w:spacing w:line="360" w:lineRule="exact"/>
    </w:pPr>
    <w:rPr>
      <w:b/>
      <w:bCs/>
      <w:sz w:val="36"/>
    </w:rPr>
  </w:style>
  <w:style w:type="paragraph" w:styleId="NurText">
    <w:name w:val="Plain Text"/>
    <w:basedOn w:val="Standard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semiHidden/>
    <w:rsid w:val="00A5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Aktuelles zur Stickstoff-Düngung in Wasserschutzgebieten</vt:lpstr>
    </vt:vector>
  </TitlesOfParts>
  <Company>EBZI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Aktuelles zur Stickstoff-Düngung in Wasserschutzgebieten</dc:title>
  <dc:subject/>
  <dc:creator>lasche</dc:creator>
  <cp:keywords/>
  <dc:description/>
  <cp:lastModifiedBy>Leppert, Christine (LEL-SG)</cp:lastModifiedBy>
  <cp:revision>2</cp:revision>
  <cp:lastPrinted>2017-08-02T14:32:00Z</cp:lastPrinted>
  <dcterms:created xsi:type="dcterms:W3CDTF">2025-01-16T10:22:00Z</dcterms:created>
  <dcterms:modified xsi:type="dcterms:W3CDTF">2025-01-16T10:22:00Z</dcterms:modified>
</cp:coreProperties>
</file>